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3B" w:rsidRPr="00522E1B" w:rsidRDefault="0091563B" w:rsidP="0091563B">
      <w:pPr>
        <w:widowControl w:val="0"/>
        <w:autoSpaceDE w:val="0"/>
        <w:autoSpaceDN w:val="0"/>
        <w:spacing w:before="300" w:after="0" w:line="240" w:lineRule="auto"/>
        <w:jc w:val="center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отношении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интернет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сайте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56"/>
        <w:gridCol w:w="4833"/>
      </w:tblGrid>
      <w:tr w:rsidR="0091563B" w:rsidRPr="00522E1B" w:rsidTr="00E7421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563B" w:rsidRPr="00522E1B" w:rsidRDefault="0091563B" w:rsidP="0091563B">
            <w:pPr>
              <w:widowControl w:val="0"/>
              <w:autoSpaceDE w:val="0"/>
              <w:autoSpaceDN w:val="0"/>
              <w:spacing w:after="0" w:line="240" w:lineRule="auto"/>
              <w:rPr>
                <w:rFonts w:ascii="Baskerville Old Face" w:eastAsia="Times New Roman" w:hAnsi="Baskerville Old Face" w:cs="Times New Roman"/>
                <w:sz w:val="24"/>
                <w:szCs w:val="20"/>
              </w:rPr>
            </w:pPr>
            <w:r w:rsidRPr="00522E1B">
              <w:rPr>
                <w:rFonts w:ascii="Times New Roman" w:eastAsia="Times New Roman" w:hAnsi="Times New Roman" w:cs="Times New Roman"/>
                <w:sz w:val="24"/>
                <w:szCs w:val="20"/>
              </w:rPr>
              <w:t>г</w:t>
            </w:r>
            <w:r w:rsidRPr="00522E1B">
              <w:rPr>
                <w:rFonts w:ascii="Baskerville Old Face" w:eastAsia="Times New Roman" w:hAnsi="Baskerville Old Face" w:cs="Times New Roman"/>
                <w:sz w:val="24"/>
                <w:szCs w:val="20"/>
              </w:rPr>
              <w:t>. </w:t>
            </w:r>
            <w:r w:rsidRPr="00522E1B">
              <w:rPr>
                <w:rFonts w:ascii="Times New Roman" w:eastAsia="Times New Roman" w:hAnsi="Times New Roman" w:cs="Times New Roman"/>
                <w:sz w:val="24"/>
                <w:szCs w:val="20"/>
              </w:rPr>
              <w:t>Москва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1563B" w:rsidRPr="00522E1B" w:rsidRDefault="0091563B" w:rsidP="0062123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Baskerville Old Face" w:eastAsia="Times New Roman" w:hAnsi="Baskerville Old Face" w:cs="Times New Roman"/>
                <w:sz w:val="24"/>
                <w:szCs w:val="20"/>
              </w:rPr>
            </w:pPr>
            <w:r w:rsidRPr="00522E1B">
              <w:rPr>
                <w:rFonts w:ascii="Baskerville Old Face" w:eastAsia="Times New Roman" w:hAnsi="Baskerville Old Face" w:cs="Times New Roman"/>
                <w:sz w:val="24"/>
                <w:szCs w:val="20"/>
              </w:rPr>
              <w:t>"2</w:t>
            </w:r>
            <w:r w:rsidR="00621233" w:rsidRPr="00522E1B">
              <w:rPr>
                <w:rFonts w:ascii="Baskerville Old Face" w:eastAsia="Times New Roman" w:hAnsi="Baskerville Old Face" w:cs="Times New Roman"/>
                <w:sz w:val="24"/>
                <w:szCs w:val="20"/>
              </w:rPr>
              <w:t>6</w:t>
            </w:r>
            <w:r w:rsidRPr="00522E1B">
              <w:rPr>
                <w:rFonts w:ascii="Baskerville Old Face" w:eastAsia="Times New Roman" w:hAnsi="Baskerville Old Face" w:cs="Times New Roman"/>
                <w:sz w:val="24"/>
                <w:szCs w:val="20"/>
              </w:rPr>
              <w:t xml:space="preserve">" </w:t>
            </w:r>
            <w:r w:rsidR="00621233" w:rsidRPr="00522E1B">
              <w:rPr>
                <w:rFonts w:ascii="Times New Roman" w:eastAsia="Times New Roman" w:hAnsi="Times New Roman" w:cs="Times New Roman"/>
                <w:sz w:val="24"/>
                <w:szCs w:val="20"/>
              </w:rPr>
              <w:t>января</w:t>
            </w:r>
            <w:r w:rsidRPr="00522E1B">
              <w:rPr>
                <w:rFonts w:ascii="Baskerville Old Face" w:eastAsia="Times New Roman" w:hAnsi="Baskerville Old Face" w:cs="Times New Roman"/>
                <w:sz w:val="24"/>
                <w:szCs w:val="20"/>
              </w:rPr>
              <w:t xml:space="preserve"> 202</w:t>
            </w:r>
            <w:r w:rsidR="00621233" w:rsidRPr="00522E1B">
              <w:rPr>
                <w:rFonts w:ascii="Baskerville Old Face" w:eastAsia="Times New Roman" w:hAnsi="Baskerville Old Face" w:cs="Times New Roman"/>
                <w:sz w:val="24"/>
                <w:szCs w:val="20"/>
              </w:rPr>
              <w:t>6</w:t>
            </w:r>
            <w:r w:rsidRPr="00522E1B">
              <w:rPr>
                <w:rFonts w:ascii="Times New Roman" w:eastAsia="Times New Roman" w:hAnsi="Times New Roman" w:cs="Times New Roman"/>
                <w:sz w:val="24"/>
                <w:szCs w:val="20"/>
              </w:rPr>
              <w:t>г</w:t>
            </w:r>
            <w:r w:rsidRPr="00522E1B">
              <w:rPr>
                <w:rFonts w:ascii="Baskerville Old Face" w:eastAsia="Times New Roman" w:hAnsi="Baskerville Old Face" w:cs="Times New Roman"/>
                <w:sz w:val="24"/>
                <w:szCs w:val="20"/>
              </w:rPr>
              <w:t>.</w:t>
            </w:r>
          </w:p>
        </w:tc>
      </w:tr>
    </w:tbl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ОБЩИЕ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ПОЛОЖЕНИЯ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Настоящий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документ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далее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определяет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отношении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4" w:history="1">
        <w:r w:rsidR="00621233" w:rsidRPr="00522E1B">
          <w:rPr>
            <w:rFonts w:ascii="Baskerville Old Face" w:eastAsia="Times New Roman" w:hAnsi="Baskerville Old Face" w:cs="Times New Roman"/>
            <w:sz w:val="24"/>
            <w:szCs w:val="20"/>
          </w:rPr>
          <w:t>nakhaev.ru</w:t>
        </w:r>
      </w:hyperlink>
      <w:r w:rsidR="00621233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далее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информационно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телекоммуникационной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Интернет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адресу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: </w:t>
      </w:r>
      <w:hyperlink r:id="rId5" w:history="1">
        <w:r w:rsidR="00621233" w:rsidRPr="00522E1B">
          <w:rPr>
            <w:rFonts w:ascii="Baskerville Old Face" w:eastAsia="Times New Roman" w:hAnsi="Baskerville Old Face" w:cs="Times New Roman"/>
            <w:sz w:val="24"/>
            <w:szCs w:val="20"/>
          </w:rPr>
          <w:t>http://nakhaev.ru/</w:t>
        </w:r>
      </w:hyperlink>
      <w:r w:rsidR="00621233" w:rsidRPr="00522E1B">
        <w:rPr>
          <w:rFonts w:ascii="Baskerville Old Face" w:hAnsi="Baskerville Old Face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далее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).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Настоящая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разработана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основании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6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п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 xml:space="preserve">. 2 </w:t>
        </w:r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ч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 xml:space="preserve">. 1 </w:t>
        </w:r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ст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18.1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также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Рекомендаций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составлению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документа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определяющего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отношении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порядке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установленном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7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законом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1.3.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8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ч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 xml:space="preserve">. 2 </w:t>
        </w:r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ст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18.1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публикуется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свободном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информационно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телекоммуникационной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Интернет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адресу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: </w:t>
      </w:r>
      <w:hyperlink r:id="rId9" w:history="1">
        <w:r w:rsidR="00621233" w:rsidRPr="00522E1B">
          <w:rPr>
            <w:rFonts w:ascii="Baskerville Old Face" w:eastAsia="Times New Roman" w:hAnsi="Baskerville Old Face" w:cs="Times New Roman"/>
            <w:sz w:val="24"/>
            <w:szCs w:val="20"/>
          </w:rPr>
          <w:t>nakhaev.ru/privacy_policy</w:t>
        </w:r>
      </w:hyperlink>
      <w:r w:rsidR="00C76DBC"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1.4.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Настоящая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применяется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только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контролирует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несет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ответственности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третьих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лиц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может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перейти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ссылкам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1.5.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Понятия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содержащиеся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10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ст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3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используются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настоящей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аналогичным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значением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1.6.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настоящей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также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используются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следующие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термины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любое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лицо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посещающее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использующее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материалы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субъектом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смыслу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11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закона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интерактивные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диалоговые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программные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компоненты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страницах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используемые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интеграции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информационными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системами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предоставляющие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определенные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возможности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далее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).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1.7.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обязанности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1.7.1.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обязан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обрабатывать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исключительно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целях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указанных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порядке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установленном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действующим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принимать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меры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достаточные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выполнения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обязанностей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12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законом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lastRenderedPageBreak/>
        <w:t>принятыми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нормативными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правовыми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актами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распространять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действующим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соблюдением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принципов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правил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13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законом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организовывать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требованиями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рассматривать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обращения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представителя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вопросам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давать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мотивированные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ответы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предоставлять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законному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представителю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возможность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безвозмездного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принимать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меры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уточнению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уничтожению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случаях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установленных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14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законом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1.7.2.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имеет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самостоятельно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определять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состав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перечень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достаточных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выполнения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обязанностей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15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законом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принятыми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нормативными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правовыми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актами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16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законом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другими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законами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поручить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другому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лицу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основании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заключаемого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этим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лицом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договора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числе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государственного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муниципального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контракта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либо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путем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принятия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государственным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органом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муниципальным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органом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соответствующего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акта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отзыва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продолжить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наличии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оснований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указанных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17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законе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получать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достоверные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/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документы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содержащие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указанных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w:anchor="P49" w:tooltip="2.2. Персональные данные Пользователя Оператор обрабатывает в следующих целях: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п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2.2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своевременного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уточнения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1.8.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обязанности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1.8.1.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обязан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lastRenderedPageBreak/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достоверность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предоставляемых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w:anchor="P49" w:tooltip="2.2. Персональные данные Пользователя Оператор обрабатывает в следующих целях: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п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2.2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предоставлять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сведения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уточнения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обновления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изменения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1.8.2.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имеет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полную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касающуюся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исключением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уточнение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случаях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являются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неполными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устаревшими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неточными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незаконно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полученными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являются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заявленной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отзыв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принятие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своих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дачу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предварительного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целях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получения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рекламы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также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имеют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несут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обязанности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24"/>
          <w:szCs w:val="20"/>
        </w:rPr>
      </w:pPr>
      <w:bookmarkStart w:id="0" w:name="P45"/>
      <w:bookmarkEnd w:id="0"/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ограничивается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достижением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конкретных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заранее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определенных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допускается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несовместимая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целями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сбора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Обрабатываемые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должны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быть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избыточными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отношению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заявленным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целям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подлежат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только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отвечают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целям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bookmarkStart w:id="1" w:name="P49"/>
      <w:bookmarkEnd w:id="1"/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обрабатывает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следующих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целях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2.2.1.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Идентификации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зарегистрированного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информирования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посредством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отправки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электронных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писем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2.2.2.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Информирования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работе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контроля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улучшения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качества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2.2.3.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персонализированным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ресурсам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2.2.4.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Установления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обратной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связи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включая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направление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уведомлений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касающихся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использования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оказания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услуг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выполнения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работ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заявок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lastRenderedPageBreak/>
        <w:t xml:space="preserve">2.2.5.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Определения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места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нахождения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безопасности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предотвращения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мошенничества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использованием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2.2.6.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оздания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учетной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записи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>,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дал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создание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учетной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записи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2.2.7.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эффективной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клиентской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технической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поддержки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возникновении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проблем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связанных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использованием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2.2.8.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Направления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рекламы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предварительного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60672D" w:rsidRPr="00522E1B" w:rsidRDefault="0060672D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2.2.9.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Анализ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активности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помощью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Яндекс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Метрика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3.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ПРАВОВЫЕ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ОСНОВАНИЯ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3.1.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Правовыми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основаниями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являются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Конституция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Гражданский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1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кодекс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20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149-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информационных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технологиях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21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26.12.2008 N 294-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юридических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лиц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индивидуальных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предпринимателей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государственного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контроля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надзора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муниципального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контроля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hyperlink r:id="rId22" w:tooltip="Указ Президента РФ от 06.03.1997 N 188 (ред. от 13.07.2015) &quot;Об утверждении Перечня сведений конфиденциального характера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Указ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Президента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06.03.1997 N 188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утверждении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Перечня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сведений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конфиденциального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характера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hyperlink r:id="rId23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Постановление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Правительства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01.11.2012 N 1119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утверждении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информационных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системах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hyperlink r:id="rId24" w:tooltip="Приказ ФСТЭК России от 18.02.2013 N 21 (ред. от 14.05.2020) &quot;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&quot; (Зарегистрировано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Приказ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ФСТЭК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18.02.2013 N 21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утверждении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Состава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содержания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организационных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технических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обеспечению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безопасности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информационных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системах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";</w:t>
      </w:r>
    </w:p>
    <w:p w:rsidR="0091563B" w:rsidRPr="00522E1B" w:rsidRDefault="0091563B" w:rsidP="004D15A9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Сайте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4.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ОБЪЕМ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КАТЕГОРИИ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ОБРАБАТЫВАЕМЫХ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,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КАТЕГОРИИ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СУБЪЕКТОВ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4.1.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может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обрабатывать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следующих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: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посетители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4.2.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обрабатываемым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относятся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выбрать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lastRenderedPageBreak/>
        <w:t>нужное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):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фамилия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имя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отчество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место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проживания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регион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/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город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);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номер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мобильного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телефона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адрес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электронной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почты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(e-mail);</w:t>
      </w:r>
    </w:p>
    <w:p w:rsidR="0091563B" w:rsidRPr="00522E1B" w:rsidRDefault="0091563B" w:rsidP="004D15A9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автоматически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передаются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Сервисам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процессе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использования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помощью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установленного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устройстве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программного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именно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 IP-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адрес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файлов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cookie,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браузере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программе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помощью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Сервисам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технические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характеристики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оборудования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программного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используемых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время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Сервисам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адреса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запрашиваемых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страниц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история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просмотров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Сервисах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4.3.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содержания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объема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обрабатываемых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заявленным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целям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w:anchor="P45" w:tooltip="2. ЦЕЛИ ОБРАБОТКИ ПЕРСОНАЛЬНЫХ ДАННЫХ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разд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2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4.4.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биометрических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специальных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категорий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касающихся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расовой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национальной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принадлежности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политических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взглядов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религиозных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философских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убеждений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интимной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жизни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ПОРЯДОК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УСЛОВИЯ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требованиями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следующими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способами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неавтоматизированная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автоматизированная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передачей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полученной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информационно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телекоммуникационным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сетям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таковой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;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смешанная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Перечень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совершаемых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целях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w:anchor="P49" w:tooltip="2.2. Персональные данные Пользователя Оператор обрабатывает в следующих целях: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п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2.2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выбрать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нужное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):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сбор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запись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систематизация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накопление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хранение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уточнение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обновление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изменение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извлечение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использование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передача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распространение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обезличивание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удаление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уничтожение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5.3.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условии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получения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далее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-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полученного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требованиями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25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закона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исключением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установленных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когда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может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осуществляться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lastRenderedPageBreak/>
        <w:t xml:space="preserve">5.4.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принимает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решение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свободно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своей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своем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интересе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5.5.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определяется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достижением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были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собраны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договором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действующим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Условием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прекращения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может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являться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достижение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утрата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достижении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этих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истечение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отзыв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также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выявление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621233">
      <w:pPr>
        <w:rPr>
          <w:rFonts w:ascii="Baskerville Old Face" w:eastAsia="Times New Roman" w:hAnsi="Baskerville Old Face" w:cs="Times New Roman"/>
          <w:sz w:val="24"/>
          <w:szCs w:val="24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5.6.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может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быть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отозвано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направлением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Оператору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уведомления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посредством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электронной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почты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электронный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адрес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Оператора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26" w:history="1">
        <w:r w:rsidR="00621233" w:rsidRPr="00522E1B">
          <w:rPr>
            <w:rFonts w:ascii="Baskerville Old Face" w:eastAsia="Times New Roman" w:hAnsi="Baskerville Old Face" w:cs="Times New Roman"/>
            <w:sz w:val="24"/>
            <w:szCs w:val="20"/>
          </w:rPr>
          <w:t>sergei@nakhaev.ru</w:t>
        </w:r>
      </w:hyperlink>
      <w:r w:rsidR="00621233" w:rsidRPr="00522E1B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пометкой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«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Отзыв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>».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5.7.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распространение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разрешенных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распространения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производит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направленные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раскрытие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неопределенному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кругу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лиц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соблюдением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запретов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условий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установленных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27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ч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 xml:space="preserve">. 9 </w:t>
        </w:r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ст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9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hyperlink r:id="rId28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ст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10.1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допускается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раскрытие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третьим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лицам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распространение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разрешенных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распространения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оформляется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отдельно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учетом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29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Требований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содержанию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разрешенных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субъектом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распространения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утвержденных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Приказом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Роскомнадзора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24.02.2021 N 18.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5.8.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принимает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принятие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правовых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организационных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технических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случайного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изменения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копирования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распространения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также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отношении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5.9.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Хранение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форме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позволяющей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определить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течение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дольше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чем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этого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требуют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кроме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когда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хранения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установлен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договором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стороной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выгодоприобретателем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поручителем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которому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5.10.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соблюдает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30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ст</w:t>
        </w:r>
        <w:r w:rsidRPr="00522E1B">
          <w:rPr>
            <w:rFonts w:ascii="Baskerville Old Face" w:eastAsia="Times New Roman" w:hAnsi="Baskerville Old Face" w:cs="Times New Roman"/>
            <w:sz w:val="24"/>
            <w:szCs w:val="20"/>
          </w:rPr>
          <w:t>. 18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".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5.11.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обязуется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соблюдать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конфиденциальность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5.12.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Трансграничная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передача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5.13.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случайной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передачи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lastRenderedPageBreak/>
        <w:t>распространения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информирует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этом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течение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3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дней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момента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такой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передачи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5.14.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совместно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принимает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все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меры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предотвращению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убытков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отрицательных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последствий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вызванных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случайной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передачей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предоставлением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распространением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6.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УТОЧНЕНИЕ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УНИЧТОЖЕНИЕ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ОТВЕТЫ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ПОЛЬЗОВАТЕЛЕЙ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ДОСТУП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ДАННЫМ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6.1.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выявления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обращении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представителя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либо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представителя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либо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уполномоченного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органа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субъектов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обрабатываемых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относящихся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соответствующему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момента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обращения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получения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указанного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период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проверки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выявления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неточных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обращении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представителя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либо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уполномоченного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органа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субъектов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относящихся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этому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момента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обращения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получения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указанного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период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проверки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блокирование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нарушает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интересы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третьих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лиц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6.2.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подтверждения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факта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неточности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основании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сведений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представленных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представителем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либо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уполномоченным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органом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субъектов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документов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уточняет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либо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уточнение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течение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рабочих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дней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дня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сведений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6.3.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выявления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превышающий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рабочих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дней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этого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выявления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прекращает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неправомерную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прекращение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правомерность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невозможно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превышающий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десяти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рабочих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дней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выявления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неправомерной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6.4.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достижения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превышающий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тридцати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дней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достижения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договором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стороной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выгодоприобретателем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поручителем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которому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соглашением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между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либо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вправе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lastRenderedPageBreak/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основаниях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31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законом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другими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законами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6.5.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отзыва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сохранение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более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требуется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обеспечивает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превышающий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тридцати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дней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поступления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указанного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отзыва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договором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стороной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выгодоприобретателем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поручителем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которому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соглашением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между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либо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вправе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основаниях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32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законом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другими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законами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6.6.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срок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превышающий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семи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рабочих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дней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дня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представления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представителем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сведений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подтверждающих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что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являются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незаконно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полученными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являются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необходимыми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заявленной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6.7.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Обрабатываемые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подлежат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уничтожению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случае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утраты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необходимости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достижении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целей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6.8.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отвечает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запросы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обращения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представителя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осуществляемой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следующем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порядке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: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помощью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запроса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электронную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4D15A9" w:rsidRPr="00522E1B">
        <w:rPr>
          <w:rFonts w:ascii="Times New Roman" w:eastAsia="Times New Roman" w:hAnsi="Times New Roman" w:cs="Times New Roman"/>
          <w:sz w:val="24"/>
          <w:szCs w:val="20"/>
        </w:rPr>
        <w:t>почту</w:t>
      </w:r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33" w:history="1">
        <w:r w:rsidR="00621233" w:rsidRPr="00522E1B">
          <w:rPr>
            <w:rFonts w:ascii="Baskerville Old Face" w:eastAsia="Times New Roman" w:hAnsi="Baskerville Old Face" w:cs="Times New Roman"/>
            <w:sz w:val="24"/>
            <w:szCs w:val="20"/>
          </w:rPr>
          <w:t>sergei@nakhaev.ru</w:t>
        </w:r>
      </w:hyperlink>
      <w:r w:rsidR="004D15A9"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7.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ОТВЕТСТВЕННОСТЬ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СТОРОН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7.1.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несет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ответственность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нарушение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34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закона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7.2.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вправе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судебном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порядке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возмещения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убытков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(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)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компенсации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вреда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Моральный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вред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причиненный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вследствие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нарушения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нарушения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правил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обработки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также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требований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защите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установленных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Федеральным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35" w:tooltip="Федеральный закон от 27.07.2006 N 152-ФЗ (ред. от 24.06.2025) &quot;О персональных данных&quot; {КонсультантПлюс}">
        <w:r w:rsidRPr="00522E1B">
          <w:rPr>
            <w:rFonts w:ascii="Times New Roman" w:eastAsia="Times New Roman" w:hAnsi="Times New Roman" w:cs="Times New Roman"/>
            <w:sz w:val="24"/>
            <w:szCs w:val="20"/>
          </w:rPr>
          <w:t>законом</w:t>
        </w:r>
      </w:hyperlink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27.07.2006 N 152-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"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персональных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данных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",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также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положений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подлежит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возмещению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Возмещение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морального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вреда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осуществляется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независимо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возмещения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имущественного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вреда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понесенных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убытков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8.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РАЗРЕШЕНИЕ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СПОРОВ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8.1.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возникновении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споров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/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разногласий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возникающих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отношений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между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такие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вопросы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разрешаются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соответствии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действующим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lastRenderedPageBreak/>
        <w:t xml:space="preserve">8.2.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отношениям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между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Пользователем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Оператором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применяется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действующее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законодательство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Российской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Федерации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9.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ЗАКЛЮЧИТЕЛЬНЫЕ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ПОЛОЖЕНИЯ</w:t>
      </w: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</w:p>
    <w:p w:rsidR="0091563B" w:rsidRPr="00522E1B" w:rsidRDefault="0091563B" w:rsidP="009156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9.1.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Оператор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вправе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вносить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изменения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без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согласия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Пользователя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9.2.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Новая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редакция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вступает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силу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момента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размещения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на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Сайте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если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иное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предусмотрено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новой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редакцией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Times New Roman" w:eastAsia="Times New Roman" w:hAnsi="Times New Roman" w:cs="Times New Roman"/>
          <w:sz w:val="24"/>
          <w:szCs w:val="20"/>
        </w:rPr>
        <w:t>Новая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редакция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применяется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отношениям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возникшим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после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введения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ее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действие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91563B" w:rsidRPr="00522E1B" w:rsidRDefault="0091563B" w:rsidP="0091563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Baskerville Old Face" w:eastAsia="Times New Roman" w:hAnsi="Baskerville Old Face" w:cs="Times New Roman"/>
          <w:sz w:val="24"/>
          <w:szCs w:val="20"/>
        </w:rPr>
      </w:pP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9.3.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Все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предложения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или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вопросы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Политике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следует</w:t>
      </w:r>
      <w:r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Pr="00522E1B">
        <w:rPr>
          <w:rFonts w:ascii="Times New Roman" w:eastAsia="Times New Roman" w:hAnsi="Times New Roman" w:cs="Times New Roman"/>
          <w:sz w:val="24"/>
          <w:szCs w:val="20"/>
        </w:rPr>
        <w:t>сообщать</w:t>
      </w:r>
      <w:r w:rsidR="00F14092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, </w:t>
      </w:r>
      <w:r w:rsidR="00F14092" w:rsidRPr="00522E1B">
        <w:rPr>
          <w:rFonts w:ascii="Times New Roman" w:eastAsia="Times New Roman" w:hAnsi="Times New Roman" w:cs="Times New Roman"/>
          <w:sz w:val="24"/>
          <w:szCs w:val="20"/>
        </w:rPr>
        <w:t>обратившись</w:t>
      </w:r>
      <w:r w:rsidR="00F14092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F14092" w:rsidRPr="00522E1B">
        <w:rPr>
          <w:rFonts w:ascii="Times New Roman" w:eastAsia="Times New Roman" w:hAnsi="Times New Roman" w:cs="Times New Roman"/>
          <w:sz w:val="24"/>
          <w:szCs w:val="20"/>
        </w:rPr>
        <w:t>к</w:t>
      </w:r>
      <w:r w:rsidR="00F14092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F14092" w:rsidRPr="00522E1B">
        <w:rPr>
          <w:rFonts w:ascii="Times New Roman" w:eastAsia="Times New Roman" w:hAnsi="Times New Roman" w:cs="Times New Roman"/>
          <w:sz w:val="24"/>
          <w:szCs w:val="20"/>
        </w:rPr>
        <w:t>Оператору</w:t>
      </w:r>
      <w:r w:rsidR="00F14092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F14092" w:rsidRPr="00522E1B">
        <w:rPr>
          <w:rFonts w:ascii="Times New Roman" w:eastAsia="Times New Roman" w:hAnsi="Times New Roman" w:cs="Times New Roman"/>
          <w:sz w:val="24"/>
          <w:szCs w:val="20"/>
        </w:rPr>
        <w:t>с</w:t>
      </w:r>
      <w:r w:rsidR="00F14092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F14092" w:rsidRPr="00522E1B">
        <w:rPr>
          <w:rFonts w:ascii="Times New Roman" w:eastAsia="Times New Roman" w:hAnsi="Times New Roman" w:cs="Times New Roman"/>
          <w:sz w:val="24"/>
          <w:szCs w:val="20"/>
        </w:rPr>
        <w:t>помощью</w:t>
      </w:r>
      <w:r w:rsidR="00F14092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F14092" w:rsidRPr="00522E1B">
        <w:rPr>
          <w:rFonts w:ascii="Times New Roman" w:eastAsia="Times New Roman" w:hAnsi="Times New Roman" w:cs="Times New Roman"/>
          <w:sz w:val="24"/>
          <w:szCs w:val="20"/>
        </w:rPr>
        <w:t>электронной</w:t>
      </w:r>
      <w:r w:rsidR="00F14092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r w:rsidR="00F14092" w:rsidRPr="00522E1B">
        <w:rPr>
          <w:rFonts w:ascii="Times New Roman" w:eastAsia="Times New Roman" w:hAnsi="Times New Roman" w:cs="Times New Roman"/>
          <w:sz w:val="24"/>
          <w:szCs w:val="20"/>
        </w:rPr>
        <w:t>почты</w:t>
      </w:r>
      <w:r w:rsidR="00F14092" w:rsidRPr="00522E1B">
        <w:rPr>
          <w:rFonts w:ascii="Baskerville Old Face" w:eastAsia="Times New Roman" w:hAnsi="Baskerville Old Face" w:cs="Times New Roman"/>
          <w:sz w:val="24"/>
          <w:szCs w:val="20"/>
        </w:rPr>
        <w:t xml:space="preserve"> </w:t>
      </w:r>
      <w:hyperlink r:id="rId36" w:history="1">
        <w:r w:rsidR="00621233" w:rsidRPr="00522E1B">
          <w:rPr>
            <w:rFonts w:ascii="Baskerville Old Face" w:eastAsia="Times New Roman" w:hAnsi="Baskerville Old Face" w:cs="Times New Roman"/>
            <w:sz w:val="24"/>
            <w:szCs w:val="20"/>
          </w:rPr>
          <w:t>sergei@nakhaev.ru</w:t>
        </w:r>
      </w:hyperlink>
      <w:r w:rsidR="00F14092" w:rsidRPr="00522E1B">
        <w:rPr>
          <w:rFonts w:ascii="Baskerville Old Face" w:eastAsia="Times New Roman" w:hAnsi="Baskerville Old Face" w:cs="Times New Roman"/>
          <w:sz w:val="24"/>
          <w:szCs w:val="20"/>
        </w:rPr>
        <w:t>.</w:t>
      </w:r>
    </w:p>
    <w:p w:rsidR="002A5230" w:rsidRPr="0091563B" w:rsidRDefault="002A5230">
      <w:pPr>
        <w:rPr>
          <w:rFonts w:ascii="Times New Roman" w:eastAsia="Times New Roman" w:hAnsi="Times New Roman" w:cs="Times New Roman"/>
          <w:sz w:val="24"/>
          <w:szCs w:val="20"/>
        </w:rPr>
      </w:pPr>
    </w:p>
    <w:sectPr w:rsidR="002A5230" w:rsidRPr="0091563B" w:rsidSect="007C6D6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91563B"/>
    <w:rsid w:val="00086866"/>
    <w:rsid w:val="002A5230"/>
    <w:rsid w:val="004D15A9"/>
    <w:rsid w:val="00522E1B"/>
    <w:rsid w:val="0060481D"/>
    <w:rsid w:val="0060672D"/>
    <w:rsid w:val="00621233"/>
    <w:rsid w:val="0091563B"/>
    <w:rsid w:val="00975BA9"/>
    <w:rsid w:val="00A11A4E"/>
    <w:rsid w:val="00B44A9D"/>
    <w:rsid w:val="00C76DBC"/>
    <w:rsid w:val="00F1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unhideWhenUsed/>
    <w:rsid w:val="009156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28.11.2025&amp;dst=76&amp;field=134" TargetMode="External"/><Relationship Id="rId13" Type="http://schemas.openxmlformats.org/officeDocument/2006/relationships/hyperlink" Target="https://login.consultant.ru/link/?req=doc&amp;base=LAW&amp;n=499769&amp;date=28.11.2025" TargetMode="External"/><Relationship Id="rId18" Type="http://schemas.openxmlformats.org/officeDocument/2006/relationships/hyperlink" Target="https://login.consultant.ru/link/?req=doc&amp;base=LAW&amp;n=2875&amp;date=28.11.2025" TargetMode="External"/><Relationship Id="rId26" Type="http://schemas.openxmlformats.org/officeDocument/2006/relationships/hyperlink" Target="mailto:sergei@nakhaev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887&amp;date=28.11.2025" TargetMode="External"/><Relationship Id="rId34" Type="http://schemas.openxmlformats.org/officeDocument/2006/relationships/hyperlink" Target="https://login.consultant.ru/link/?req=doc&amp;base=LAW&amp;n=499769&amp;date=28.11.2025" TargetMode="External"/><Relationship Id="rId7" Type="http://schemas.openxmlformats.org/officeDocument/2006/relationships/hyperlink" Target="https://login.consultant.ru/link/?req=doc&amp;base=LAW&amp;n=499769&amp;date=28.11.2025" TargetMode="External"/><Relationship Id="rId12" Type="http://schemas.openxmlformats.org/officeDocument/2006/relationships/hyperlink" Target="https://login.consultant.ru/link/?req=doc&amp;base=LAW&amp;n=499769&amp;date=28.11.2025" TargetMode="External"/><Relationship Id="rId17" Type="http://schemas.openxmlformats.org/officeDocument/2006/relationships/hyperlink" Target="https://login.consultant.ru/link/?req=doc&amp;base=LAW&amp;n=499769&amp;date=28.11.2025" TargetMode="External"/><Relationship Id="rId25" Type="http://schemas.openxmlformats.org/officeDocument/2006/relationships/hyperlink" Target="https://login.consultant.ru/link/?req=doc&amp;base=LAW&amp;n=499769&amp;date=28.11.2025" TargetMode="External"/><Relationship Id="rId33" Type="http://schemas.openxmlformats.org/officeDocument/2006/relationships/hyperlink" Target="mailto:sergei@nakhaev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&amp;date=28.11.2025" TargetMode="External"/><Relationship Id="rId20" Type="http://schemas.openxmlformats.org/officeDocument/2006/relationships/hyperlink" Target="https://login.consultant.ru/link/?req=doc&amp;base=LAW&amp;n=500166&amp;date=28.11.2025" TargetMode="External"/><Relationship Id="rId29" Type="http://schemas.openxmlformats.org/officeDocument/2006/relationships/hyperlink" Target="https://login.consultant.ru/link/?req=doc&amp;base=LAW&amp;n=382687&amp;date=28.11.2025&amp;dst=10001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28.11.2025&amp;dst=75&amp;field=134" TargetMode="External"/><Relationship Id="rId11" Type="http://schemas.openxmlformats.org/officeDocument/2006/relationships/hyperlink" Target="https://login.consultant.ru/link/?req=doc&amp;base=LAW&amp;n=499769&amp;date=28.11.2025" TargetMode="External"/><Relationship Id="rId24" Type="http://schemas.openxmlformats.org/officeDocument/2006/relationships/hyperlink" Target="https://login.consultant.ru/link/?req=doc&amp;base=LAW&amp;n=356859&amp;date=28.11.2025" TargetMode="External"/><Relationship Id="rId32" Type="http://schemas.openxmlformats.org/officeDocument/2006/relationships/hyperlink" Target="https://login.consultant.ru/link/?req=doc&amp;base=LAW&amp;n=499769&amp;date=28.11.202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nakhaev.ru/" TargetMode="External"/><Relationship Id="rId15" Type="http://schemas.openxmlformats.org/officeDocument/2006/relationships/hyperlink" Target="https://login.consultant.ru/link/?req=doc&amp;base=LAW&amp;n=499769&amp;date=28.11.2025" TargetMode="External"/><Relationship Id="rId23" Type="http://schemas.openxmlformats.org/officeDocument/2006/relationships/hyperlink" Target="https://login.consultant.ru/link/?req=doc&amp;base=LAW&amp;n=137356&amp;date=28.11.2025" TargetMode="External"/><Relationship Id="rId28" Type="http://schemas.openxmlformats.org/officeDocument/2006/relationships/hyperlink" Target="https://login.consultant.ru/link/?req=doc&amp;base=LAW&amp;n=499769&amp;date=28.11.2025&amp;dst=34&amp;field=134" TargetMode="External"/><Relationship Id="rId36" Type="http://schemas.openxmlformats.org/officeDocument/2006/relationships/hyperlink" Target="mailto:sergei@nakhaev.ru" TargetMode="External"/><Relationship Id="rId10" Type="http://schemas.openxmlformats.org/officeDocument/2006/relationships/hyperlink" Target="https://login.consultant.ru/link/?req=doc&amp;base=LAW&amp;n=499769&amp;date=28.11.2025&amp;dst=100235&amp;field=134" TargetMode="External"/><Relationship Id="rId19" Type="http://schemas.openxmlformats.org/officeDocument/2006/relationships/hyperlink" Target="https://login.consultant.ru/link/?req=doc&amp;base=LAW&amp;n=508490&amp;date=28.11.2025" TargetMode="External"/><Relationship Id="rId31" Type="http://schemas.openxmlformats.org/officeDocument/2006/relationships/hyperlink" Target="https://login.consultant.ru/link/?req=doc&amp;base=LAW&amp;n=499769&amp;date=28.11.2025" TargetMode="External"/><Relationship Id="rId4" Type="http://schemas.openxmlformats.org/officeDocument/2006/relationships/hyperlink" Target="http://nakhaev.ru" TargetMode="External"/><Relationship Id="rId9" Type="http://schemas.openxmlformats.org/officeDocument/2006/relationships/hyperlink" Target="http://nakhaev.ru/privacy_policy" TargetMode="External"/><Relationship Id="rId14" Type="http://schemas.openxmlformats.org/officeDocument/2006/relationships/hyperlink" Target="https://login.consultant.ru/link/?req=doc&amp;base=LAW&amp;n=499769&amp;date=28.11.2025" TargetMode="External"/><Relationship Id="rId22" Type="http://schemas.openxmlformats.org/officeDocument/2006/relationships/hyperlink" Target="https://login.consultant.ru/link/?req=doc&amp;base=LAW&amp;n=182734&amp;date=28.11.2025" TargetMode="External"/><Relationship Id="rId27" Type="http://schemas.openxmlformats.org/officeDocument/2006/relationships/hyperlink" Target="https://login.consultant.ru/link/?req=doc&amp;base=LAW&amp;n=499769&amp;date=28.11.2025&amp;dst=32&amp;field=134" TargetMode="External"/><Relationship Id="rId30" Type="http://schemas.openxmlformats.org/officeDocument/2006/relationships/hyperlink" Target="https://login.consultant.ru/link/?req=doc&amp;base=LAW&amp;n=499769&amp;date=28.11.2025&amp;dst=100342&amp;field=134" TargetMode="External"/><Relationship Id="rId35" Type="http://schemas.openxmlformats.org/officeDocument/2006/relationships/hyperlink" Target="https://login.consultant.ru/link/?req=doc&amp;base=LAW&amp;n=499769&amp;date=28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4019</Words>
  <Characters>22912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anastasiya.ahmerova</cp:lastModifiedBy>
  <cp:revision>6</cp:revision>
  <dcterms:created xsi:type="dcterms:W3CDTF">2025-11-28T08:59:00Z</dcterms:created>
  <dcterms:modified xsi:type="dcterms:W3CDTF">2026-01-26T11:13:00Z</dcterms:modified>
</cp:coreProperties>
</file>